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9FF" w:rsidRPr="003109FF" w:rsidRDefault="003109FF" w:rsidP="003109FF">
      <w:pPr>
        <w:shd w:val="clear" w:color="auto" w:fill="FFFFFF"/>
        <w:spacing w:before="150" w:after="150" w:line="300" w:lineRule="atLeast"/>
        <w:outlineLvl w:val="2"/>
        <w:rPr>
          <w:rFonts w:ascii="Roboto" w:eastAsia="Times New Roman" w:hAnsi="Roboto" w:cs="Times New Roman"/>
          <w:b/>
          <w:bCs/>
          <w:color w:val="363636"/>
          <w:sz w:val="24"/>
          <w:szCs w:val="24"/>
          <w:lang w:val="en-US" w:eastAsia="de-DE"/>
        </w:rPr>
      </w:pPr>
      <w:r w:rsidRPr="003109FF">
        <w:rPr>
          <w:rFonts w:ascii="Roboto" w:eastAsia="Times New Roman" w:hAnsi="Roboto" w:cs="Times New Roman"/>
          <w:b/>
          <w:bCs/>
          <w:color w:val="363636"/>
          <w:sz w:val="24"/>
          <w:szCs w:val="24"/>
          <w:lang w:val="en-US" w:eastAsia="de-DE"/>
        </w:rPr>
        <w:t>Ancient ERA Persia – The Sound of Fairy Tales in Ancient Orient</w:t>
      </w:r>
    </w:p>
    <w:p w:rsidR="003109FF" w:rsidRPr="003109FF" w:rsidRDefault="003109FF" w:rsidP="003109FF">
      <w:pPr>
        <w:shd w:val="clear" w:color="auto" w:fill="FFFFFF"/>
        <w:spacing w:before="100" w:beforeAutospacing="1" w:after="100" w:afterAutospacing="1" w:line="270" w:lineRule="atLeast"/>
        <w:outlineLvl w:val="3"/>
        <w:rPr>
          <w:rFonts w:ascii="Roboto" w:eastAsia="Times New Roman" w:hAnsi="Roboto" w:cs="Times New Roman"/>
          <w:b/>
          <w:bCs/>
          <w:color w:val="363636"/>
          <w:sz w:val="21"/>
          <w:szCs w:val="21"/>
          <w:lang w:val="en-US" w:eastAsia="de-DE"/>
        </w:rPr>
      </w:pPr>
      <w:r w:rsidRPr="003109FF">
        <w:rPr>
          <w:rFonts w:ascii="Roboto" w:eastAsia="Times New Roman" w:hAnsi="Roboto" w:cs="Times New Roman"/>
          <w:b/>
          <w:bCs/>
          <w:color w:val="363636"/>
          <w:sz w:val="21"/>
          <w:szCs w:val="21"/>
          <w:lang w:val="en-US" w:eastAsia="de-DE"/>
        </w:rPr>
        <w:t>A collection of sounds from forgotten places of the middle east.</w:t>
      </w:r>
      <w:r w:rsidRPr="003109FF">
        <w:rPr>
          <w:rFonts w:ascii="Roboto" w:eastAsia="Times New Roman" w:hAnsi="Roboto" w:cs="Times New Roman"/>
          <w:b/>
          <w:bCs/>
          <w:color w:val="363636"/>
          <w:sz w:val="21"/>
          <w:szCs w:val="21"/>
          <w:lang w:val="en-US" w:eastAsia="de-DE"/>
        </w:rPr>
        <w:br/>
        <w:t>Create your own melodies with 28 (!) fully playable instruments, deep sampled, with true legato and glissandi, different dynamics and lots of articulations</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Once again, </w:t>
      </w:r>
      <w:r w:rsidRPr="003109FF">
        <w:rPr>
          <w:rFonts w:ascii="Roboto" w:eastAsia="Times New Roman" w:hAnsi="Roboto" w:cs="Times New Roman"/>
          <w:b/>
          <w:bCs/>
          <w:color w:val="363636"/>
          <w:sz w:val="20"/>
          <w:szCs w:val="20"/>
          <w:lang w:val="en-US" w:eastAsia="de-DE"/>
        </w:rPr>
        <w:t xml:space="preserve">Eduardo </w:t>
      </w:r>
      <w:proofErr w:type="spellStart"/>
      <w:r w:rsidRPr="003109FF">
        <w:rPr>
          <w:rFonts w:ascii="Roboto" w:eastAsia="Times New Roman" w:hAnsi="Roboto" w:cs="Times New Roman"/>
          <w:b/>
          <w:bCs/>
          <w:color w:val="363636"/>
          <w:sz w:val="20"/>
          <w:szCs w:val="20"/>
          <w:lang w:val="en-US" w:eastAsia="de-DE"/>
        </w:rPr>
        <w:t>Tarilonte</w:t>
      </w:r>
      <w:proofErr w:type="spellEnd"/>
      <w:r w:rsidRPr="003109FF">
        <w:rPr>
          <w:rFonts w:ascii="Roboto" w:eastAsia="Times New Roman" w:hAnsi="Roboto" w:cs="Times New Roman"/>
          <w:color w:val="363636"/>
          <w:sz w:val="20"/>
          <w:szCs w:val="20"/>
          <w:lang w:val="en-US" w:eastAsia="de-DE"/>
        </w:rPr>
        <w:t> seduces you into almost forgotten sounding worlds. This time, he moves to capture the sounds of the birthplace of magic and mystic of some of the oldest civilizations. Experience arcane sounds such as being heard in Arabian Nights, the soundtrack of desert sand trickling away in time and music that makes the Prince of Persia dance.</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 xml:space="preserve">Following his works of Forest Kingdom, Desert Winds, Epic World and ERA Medieval Legends, Eduardo </w:t>
      </w:r>
      <w:proofErr w:type="spellStart"/>
      <w:r w:rsidRPr="003109FF">
        <w:rPr>
          <w:rFonts w:ascii="Roboto" w:eastAsia="Times New Roman" w:hAnsi="Roboto" w:cs="Times New Roman"/>
          <w:color w:val="363636"/>
          <w:sz w:val="20"/>
          <w:szCs w:val="20"/>
          <w:lang w:val="en-US" w:eastAsia="de-DE"/>
        </w:rPr>
        <w:t>Tarilonte</w:t>
      </w:r>
      <w:proofErr w:type="spellEnd"/>
      <w:r w:rsidRPr="003109FF">
        <w:rPr>
          <w:rFonts w:ascii="Roboto" w:eastAsia="Times New Roman" w:hAnsi="Roboto" w:cs="Times New Roman"/>
          <w:color w:val="363636"/>
          <w:sz w:val="20"/>
          <w:szCs w:val="20"/>
          <w:lang w:val="en-US" w:eastAsia="de-DE"/>
        </w:rPr>
        <w:t xml:space="preserve"> has dedicated this library to the sound of the ancient orient: </w:t>
      </w:r>
      <w:r w:rsidRPr="003109FF">
        <w:rPr>
          <w:rFonts w:ascii="Roboto" w:eastAsia="Times New Roman" w:hAnsi="Roboto" w:cs="Times New Roman"/>
          <w:b/>
          <w:bCs/>
          <w:color w:val="363636"/>
          <w:sz w:val="20"/>
          <w:szCs w:val="20"/>
          <w:lang w:val="en-US" w:eastAsia="de-DE"/>
        </w:rPr>
        <w:t>Ancient ERA Persia</w:t>
      </w:r>
      <w:r w:rsidRPr="003109FF">
        <w:rPr>
          <w:rFonts w:ascii="Roboto" w:eastAsia="Times New Roman" w:hAnsi="Roboto" w:cs="Times New Roman"/>
          <w:color w:val="363636"/>
          <w:sz w:val="20"/>
          <w:szCs w:val="20"/>
          <w:lang w:val="en-US" w:eastAsia="de-DE"/>
        </w:rPr>
        <w:t>.</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Ancient ERA Persia was created over a period of two years and comes as an extensive library with popular and less known instruments from the Middle East inspiring your fantasy by its touching sounds.</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 xml:space="preserve">Therefore, this library is the best possible choice for movie soundtracks and television documentaries of this region. At the same time, the library is suited for traditional music productions </w:t>
      </w:r>
      <w:proofErr w:type="gramStart"/>
      <w:r w:rsidRPr="003109FF">
        <w:rPr>
          <w:rFonts w:ascii="Roboto" w:eastAsia="Times New Roman" w:hAnsi="Roboto" w:cs="Times New Roman"/>
          <w:color w:val="363636"/>
          <w:sz w:val="20"/>
          <w:szCs w:val="20"/>
          <w:lang w:val="en-US" w:eastAsia="de-DE"/>
        </w:rPr>
        <w:t>and also</w:t>
      </w:r>
      <w:proofErr w:type="gramEnd"/>
      <w:r w:rsidRPr="003109FF">
        <w:rPr>
          <w:rFonts w:ascii="Roboto" w:eastAsia="Times New Roman" w:hAnsi="Roboto" w:cs="Times New Roman"/>
          <w:color w:val="363636"/>
          <w:sz w:val="20"/>
          <w:szCs w:val="20"/>
          <w:lang w:val="en-US" w:eastAsia="de-DE"/>
        </w:rPr>
        <w:t xml:space="preserve"> provides a perfect background for games taking place in the Middle East.</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 xml:space="preserve">For Ancient ERA Persia, Eduardo </w:t>
      </w:r>
      <w:proofErr w:type="spellStart"/>
      <w:r w:rsidRPr="003109FF">
        <w:rPr>
          <w:rFonts w:ascii="Roboto" w:eastAsia="Times New Roman" w:hAnsi="Roboto" w:cs="Times New Roman"/>
          <w:color w:val="363636"/>
          <w:sz w:val="20"/>
          <w:szCs w:val="20"/>
          <w:lang w:val="en-US" w:eastAsia="de-DE"/>
        </w:rPr>
        <w:t>Tarilonte</w:t>
      </w:r>
      <w:proofErr w:type="spellEnd"/>
      <w:r w:rsidRPr="003109FF">
        <w:rPr>
          <w:rFonts w:ascii="Roboto" w:eastAsia="Times New Roman" w:hAnsi="Roboto" w:cs="Times New Roman"/>
          <w:color w:val="363636"/>
          <w:sz w:val="20"/>
          <w:szCs w:val="20"/>
          <w:lang w:val="en-US" w:eastAsia="de-DE"/>
        </w:rPr>
        <w:t xml:space="preserve"> has recorded 28 percussion-, wind- and stringed-instruments in highest quality and finest detail. In addition, you will find authentically performed phrases as well as inspiring sound atmospheres. The instruments offer all articulations being used in the phrases. Several </w:t>
      </w:r>
      <w:proofErr w:type="spellStart"/>
      <w:r w:rsidRPr="003109FF">
        <w:rPr>
          <w:rFonts w:ascii="Roboto" w:eastAsia="Times New Roman" w:hAnsi="Roboto" w:cs="Times New Roman"/>
          <w:color w:val="363636"/>
          <w:sz w:val="20"/>
          <w:szCs w:val="20"/>
          <w:lang w:val="en-US" w:eastAsia="de-DE"/>
        </w:rPr>
        <w:t>microtunings</w:t>
      </w:r>
      <w:proofErr w:type="spellEnd"/>
      <w:r w:rsidRPr="003109FF">
        <w:rPr>
          <w:rFonts w:ascii="Roboto" w:eastAsia="Times New Roman" w:hAnsi="Roboto" w:cs="Times New Roman"/>
          <w:color w:val="363636"/>
          <w:sz w:val="20"/>
          <w:szCs w:val="20"/>
          <w:lang w:val="en-US" w:eastAsia="de-DE"/>
        </w:rPr>
        <w:t xml:space="preserve"> allow the use of every desired tuning for the instruments.</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Just for the percussions, there are 1.000 loops in different tempos and rhythms beside the playable instruments.</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Ancient ERA Persia brings the sounds and musical atmosphere of the Middle East, as it sounded in former times, into the modern DAW-supported production environment. The carefully programmed user-interface of the Engine player allows easy and fast work with this library in a way that musicians can be inspired by the sounds and fully unfold their creativity.</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Ancient ERA Persia is suited for different applications and genres. The spectrum covers scoring for antique compositions with authentic timbres, fantasy-games, movie soundtracks and new age songs.</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 xml:space="preserve">The sounds of Ancient ERA Persia are </w:t>
      </w:r>
      <w:proofErr w:type="gramStart"/>
      <w:r w:rsidRPr="003109FF">
        <w:rPr>
          <w:rFonts w:ascii="Roboto" w:eastAsia="Times New Roman" w:hAnsi="Roboto" w:cs="Times New Roman"/>
          <w:color w:val="363636"/>
          <w:sz w:val="20"/>
          <w:szCs w:val="20"/>
          <w:lang w:val="en-US" w:eastAsia="de-DE"/>
        </w:rPr>
        <w:t>really unique</w:t>
      </w:r>
      <w:proofErr w:type="gramEnd"/>
      <w:r w:rsidRPr="003109FF">
        <w:rPr>
          <w:rFonts w:ascii="Roboto" w:eastAsia="Times New Roman" w:hAnsi="Roboto" w:cs="Times New Roman"/>
          <w:color w:val="363636"/>
          <w:sz w:val="20"/>
          <w:szCs w:val="20"/>
          <w:lang w:val="en-US" w:eastAsia="de-DE"/>
        </w:rPr>
        <w:t xml:space="preserve"> and cannot be found in any other library. The excellent choice of instruments, articulations and sound atmospheres provides the musician and producer with an extensive compendium with as good as no sound missing.</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b/>
          <w:bCs/>
          <w:color w:val="363636"/>
          <w:sz w:val="21"/>
          <w:szCs w:val="21"/>
          <w:lang w:val="en-US" w:eastAsia="de-DE"/>
        </w:rPr>
      </w:pPr>
      <w:r w:rsidRPr="003109FF">
        <w:rPr>
          <w:rFonts w:ascii="Roboto" w:eastAsia="Times New Roman" w:hAnsi="Roboto" w:cs="Times New Roman"/>
          <w:color w:val="363636"/>
          <w:sz w:val="20"/>
          <w:szCs w:val="20"/>
          <w:lang w:val="en-US" w:eastAsia="de-DE"/>
        </w:rPr>
        <w:t> </w:t>
      </w:r>
      <w:r w:rsidRPr="003109FF">
        <w:rPr>
          <w:rFonts w:ascii="Roboto" w:eastAsia="Times New Roman" w:hAnsi="Roboto" w:cs="Times New Roman"/>
          <w:b/>
          <w:bCs/>
          <w:color w:val="363636"/>
          <w:sz w:val="21"/>
          <w:szCs w:val="21"/>
          <w:lang w:val="en-US" w:eastAsia="de-DE"/>
        </w:rPr>
        <w:t>In detail, Ancient ERA Persia contains:</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3109FF">
        <w:rPr>
          <w:rFonts w:ascii="Roboto" w:eastAsia="Times New Roman" w:hAnsi="Roboto" w:cs="Times New Roman"/>
          <w:b/>
          <w:bCs/>
          <w:noProof/>
          <w:color w:val="363636"/>
          <w:sz w:val="20"/>
          <w:szCs w:val="20"/>
          <w:lang w:eastAsia="de-DE"/>
        </w:rPr>
        <mc:AlternateContent>
          <mc:Choice Requires="wps">
            <w:drawing>
              <wp:inline distT="0" distB="0" distL="0" distR="0">
                <wp:extent cx="304800" cy="304800"/>
                <wp:effectExtent l="0" t="0" r="0" b="0"/>
                <wp:docPr id="2" name="Rechteck 2" descr="carpe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52EC65" id="Rechteck 2" o:spid="_x0000_s1026" alt="carpe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4x8QBLwCAADF&#10;BQAADgAAAAAAAAAAAAAAAAAuAgAAZHJzL2Uyb0RvYy54bWxQSwECLQAUAAYACAAAACEATKDpLNgA&#10;AAADAQAADwAAAAAAAAAAAAAAAAAWBQAAZHJzL2Rvd25yZXYueG1sUEsFBgAAAAAEAAQA8wAAABsG&#10;AAAAAA==&#10;" filled="f" stroked="f">
                <o:lock v:ext="edit" aspectratio="t"/>
                <w10:anchorlock/>
              </v:rect>
            </w:pict>
          </mc:Fallback>
        </mc:AlternateContent>
      </w:r>
      <w:r w:rsidRPr="003109FF">
        <w:rPr>
          <w:rFonts w:ascii="Roboto" w:eastAsia="Times New Roman" w:hAnsi="Roboto" w:cs="Times New Roman"/>
          <w:b/>
          <w:bCs/>
          <w:color w:val="363636"/>
          <w:sz w:val="20"/>
          <w:szCs w:val="20"/>
          <w:lang w:eastAsia="de-DE"/>
        </w:rPr>
        <w:t>Percussion</w:t>
      </w:r>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Bendhir</w:t>
      </w:r>
      <w:proofErr w:type="spellEnd"/>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Daf</w:t>
      </w:r>
      <w:proofErr w:type="spellEnd"/>
      <w:r w:rsidRPr="003109FF">
        <w:rPr>
          <w:rFonts w:ascii="Roboto" w:eastAsia="Times New Roman" w:hAnsi="Roboto" w:cs="Times New Roman"/>
          <w:color w:val="363636"/>
          <w:sz w:val="21"/>
          <w:szCs w:val="21"/>
          <w:lang w:eastAsia="de-DE"/>
        </w:rPr>
        <w:t> </w:t>
      </w:r>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Darbuka</w:t>
      </w:r>
      <w:proofErr w:type="spellEnd"/>
      <w:r w:rsidRPr="003109FF">
        <w:rPr>
          <w:rFonts w:ascii="Roboto" w:eastAsia="Times New Roman" w:hAnsi="Roboto" w:cs="Times New Roman"/>
          <w:color w:val="363636"/>
          <w:sz w:val="21"/>
          <w:szCs w:val="21"/>
          <w:lang w:eastAsia="de-DE"/>
        </w:rPr>
        <w:t> </w:t>
      </w:r>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Davul</w:t>
      </w:r>
      <w:proofErr w:type="spellEnd"/>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Dayre</w:t>
      </w:r>
      <w:proofErr w:type="spellEnd"/>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lastRenderedPageBreak/>
        <w:t>Riq</w:t>
      </w:r>
      <w:proofErr w:type="spellEnd"/>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Riq</w:t>
      </w:r>
      <w:proofErr w:type="spellEnd"/>
      <w:r w:rsidRPr="003109FF">
        <w:rPr>
          <w:rFonts w:ascii="Roboto" w:eastAsia="Times New Roman" w:hAnsi="Roboto" w:cs="Times New Roman"/>
          <w:color w:val="363636"/>
          <w:sz w:val="21"/>
          <w:szCs w:val="21"/>
          <w:lang w:eastAsia="de-DE"/>
        </w:rPr>
        <w:t xml:space="preserve"> </w:t>
      </w:r>
      <w:proofErr w:type="spellStart"/>
      <w:r w:rsidRPr="003109FF">
        <w:rPr>
          <w:rFonts w:ascii="Roboto" w:eastAsia="Times New Roman" w:hAnsi="Roboto" w:cs="Times New Roman"/>
          <w:color w:val="363636"/>
          <w:sz w:val="21"/>
          <w:szCs w:val="21"/>
          <w:lang w:eastAsia="de-DE"/>
        </w:rPr>
        <w:t>plastic</w:t>
      </w:r>
      <w:proofErr w:type="spellEnd"/>
    </w:p>
    <w:p w:rsidR="003109FF" w:rsidRPr="003109FF" w:rsidRDefault="003109FF" w:rsidP="003109FF">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Tombak</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3109FF">
        <w:rPr>
          <w:rFonts w:ascii="Roboto" w:eastAsia="Times New Roman" w:hAnsi="Roboto" w:cs="Times New Roman"/>
          <w:b/>
          <w:bCs/>
          <w:color w:val="363636"/>
          <w:sz w:val="20"/>
          <w:szCs w:val="20"/>
          <w:lang w:eastAsia="de-DE"/>
        </w:rPr>
        <w:t>Wind:</w:t>
      </w:r>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Turkish Mey High</w:t>
      </w:r>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val="en-US" w:eastAsia="de-DE"/>
        </w:rPr>
      </w:pPr>
      <w:r w:rsidRPr="003109FF">
        <w:rPr>
          <w:rFonts w:ascii="Roboto" w:eastAsia="Times New Roman" w:hAnsi="Roboto" w:cs="Times New Roman"/>
          <w:color w:val="363636"/>
          <w:sz w:val="21"/>
          <w:szCs w:val="21"/>
          <w:lang w:val="en-US" w:eastAsia="de-DE"/>
        </w:rPr>
        <w:t xml:space="preserve">Turkish </w:t>
      </w:r>
      <w:proofErr w:type="spellStart"/>
      <w:r w:rsidRPr="003109FF">
        <w:rPr>
          <w:rFonts w:ascii="Roboto" w:eastAsia="Times New Roman" w:hAnsi="Roboto" w:cs="Times New Roman"/>
          <w:color w:val="363636"/>
          <w:sz w:val="21"/>
          <w:szCs w:val="21"/>
          <w:lang w:val="en-US" w:eastAsia="de-DE"/>
        </w:rPr>
        <w:t>Mey</w:t>
      </w:r>
      <w:proofErr w:type="spellEnd"/>
      <w:r w:rsidRPr="003109FF">
        <w:rPr>
          <w:rFonts w:ascii="Roboto" w:eastAsia="Times New Roman" w:hAnsi="Roboto" w:cs="Times New Roman"/>
          <w:color w:val="363636"/>
          <w:sz w:val="21"/>
          <w:szCs w:val="21"/>
          <w:lang w:val="en-US" w:eastAsia="de-DE"/>
        </w:rPr>
        <w:t xml:space="preserve"> Low </w:t>
      </w:r>
      <w:r w:rsidRPr="003109FF">
        <w:rPr>
          <w:rFonts w:ascii="Roboto" w:eastAsia="Times New Roman" w:hAnsi="Roboto" w:cs="Times New Roman"/>
          <w:color w:val="363636"/>
          <w:sz w:val="17"/>
          <w:szCs w:val="17"/>
          <w:lang w:val="en-US" w:eastAsia="de-DE"/>
        </w:rPr>
        <w:t>(combined in a single instrument)</w:t>
      </w:r>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 xml:space="preserve">Turkish </w:t>
      </w:r>
      <w:proofErr w:type="spellStart"/>
      <w:r w:rsidRPr="003109FF">
        <w:rPr>
          <w:rFonts w:ascii="Roboto" w:eastAsia="Times New Roman" w:hAnsi="Roboto" w:cs="Times New Roman"/>
          <w:color w:val="363636"/>
          <w:sz w:val="21"/>
          <w:szCs w:val="21"/>
          <w:lang w:eastAsia="de-DE"/>
        </w:rPr>
        <w:t>Clarinet</w:t>
      </w:r>
      <w:proofErr w:type="spellEnd"/>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Kaval</w:t>
      </w:r>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Turkish Ney</w:t>
      </w:r>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Persian</w:t>
      </w:r>
      <w:proofErr w:type="spellEnd"/>
      <w:r w:rsidRPr="003109FF">
        <w:rPr>
          <w:rFonts w:ascii="Roboto" w:eastAsia="Times New Roman" w:hAnsi="Roboto" w:cs="Times New Roman"/>
          <w:color w:val="363636"/>
          <w:sz w:val="21"/>
          <w:szCs w:val="21"/>
          <w:lang w:eastAsia="de-DE"/>
        </w:rPr>
        <w:t xml:space="preserve"> Ney</w:t>
      </w:r>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Zourna</w:t>
      </w:r>
      <w:proofErr w:type="spellEnd"/>
    </w:p>
    <w:p w:rsidR="003109FF" w:rsidRPr="003109FF" w:rsidRDefault="003109FF" w:rsidP="003109FF">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Duduk</w:t>
      </w:r>
      <w:proofErr w:type="spellEnd"/>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3109FF">
        <w:rPr>
          <w:rFonts w:ascii="Roboto" w:eastAsia="Times New Roman" w:hAnsi="Roboto" w:cs="Times New Roman"/>
          <w:color w:val="363636"/>
          <w:sz w:val="20"/>
          <w:szCs w:val="20"/>
          <w:lang w:eastAsia="de-DE"/>
        </w:rPr>
        <w:br/>
      </w:r>
      <w:r w:rsidRPr="003109FF">
        <w:rPr>
          <w:rFonts w:ascii="Roboto" w:eastAsia="Times New Roman" w:hAnsi="Roboto" w:cs="Times New Roman"/>
          <w:b/>
          <w:bCs/>
          <w:color w:val="363636"/>
          <w:sz w:val="20"/>
          <w:szCs w:val="20"/>
          <w:lang w:eastAsia="de-DE"/>
        </w:rPr>
        <w:t xml:space="preserve">Strings </w:t>
      </w:r>
      <w:proofErr w:type="spellStart"/>
      <w:r w:rsidRPr="003109FF">
        <w:rPr>
          <w:rFonts w:ascii="Roboto" w:eastAsia="Times New Roman" w:hAnsi="Roboto" w:cs="Times New Roman"/>
          <w:b/>
          <w:bCs/>
          <w:color w:val="363636"/>
          <w:sz w:val="20"/>
          <w:szCs w:val="20"/>
          <w:lang w:eastAsia="de-DE"/>
        </w:rPr>
        <w:t>bowed</w:t>
      </w:r>
      <w:proofErr w:type="spellEnd"/>
      <w:r w:rsidRPr="003109FF">
        <w:rPr>
          <w:rFonts w:ascii="Roboto" w:eastAsia="Times New Roman" w:hAnsi="Roboto" w:cs="Times New Roman"/>
          <w:b/>
          <w:bCs/>
          <w:color w:val="363636"/>
          <w:sz w:val="20"/>
          <w:szCs w:val="20"/>
          <w:lang w:eastAsia="de-DE"/>
        </w:rPr>
        <w:t>:</w:t>
      </w:r>
    </w:p>
    <w:p w:rsidR="003109FF" w:rsidRPr="003109FF" w:rsidRDefault="003109FF" w:rsidP="003109FF">
      <w:pPr>
        <w:numPr>
          <w:ilvl w:val="0"/>
          <w:numId w:val="3"/>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 xml:space="preserve">Turkish </w:t>
      </w:r>
      <w:proofErr w:type="spellStart"/>
      <w:r w:rsidRPr="003109FF">
        <w:rPr>
          <w:rFonts w:ascii="Roboto" w:eastAsia="Times New Roman" w:hAnsi="Roboto" w:cs="Times New Roman"/>
          <w:color w:val="363636"/>
          <w:sz w:val="21"/>
          <w:szCs w:val="21"/>
          <w:lang w:eastAsia="de-DE"/>
        </w:rPr>
        <w:t>Violin</w:t>
      </w:r>
      <w:proofErr w:type="spellEnd"/>
    </w:p>
    <w:p w:rsidR="003109FF" w:rsidRPr="003109FF" w:rsidRDefault="003109FF" w:rsidP="003109FF">
      <w:pPr>
        <w:numPr>
          <w:ilvl w:val="0"/>
          <w:numId w:val="3"/>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Lyra 1</w:t>
      </w:r>
    </w:p>
    <w:p w:rsidR="003109FF" w:rsidRPr="003109FF" w:rsidRDefault="003109FF" w:rsidP="003109FF">
      <w:pPr>
        <w:numPr>
          <w:ilvl w:val="0"/>
          <w:numId w:val="3"/>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Lyra 2</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3109FF">
        <w:rPr>
          <w:rFonts w:ascii="Roboto" w:eastAsia="Times New Roman" w:hAnsi="Roboto" w:cs="Times New Roman"/>
          <w:b/>
          <w:bCs/>
          <w:color w:val="363636"/>
          <w:sz w:val="20"/>
          <w:szCs w:val="20"/>
          <w:lang w:eastAsia="de-DE"/>
        </w:rPr>
        <w:t xml:space="preserve">Strings </w:t>
      </w:r>
      <w:proofErr w:type="spellStart"/>
      <w:r w:rsidRPr="003109FF">
        <w:rPr>
          <w:rFonts w:ascii="Roboto" w:eastAsia="Times New Roman" w:hAnsi="Roboto" w:cs="Times New Roman"/>
          <w:b/>
          <w:bCs/>
          <w:color w:val="363636"/>
          <w:sz w:val="20"/>
          <w:szCs w:val="20"/>
          <w:lang w:eastAsia="de-DE"/>
        </w:rPr>
        <w:t>plucked</w:t>
      </w:r>
      <w:proofErr w:type="spellEnd"/>
      <w:r w:rsidRPr="003109FF">
        <w:rPr>
          <w:rFonts w:ascii="Roboto" w:eastAsia="Times New Roman" w:hAnsi="Roboto" w:cs="Times New Roman"/>
          <w:b/>
          <w:bCs/>
          <w:color w:val="363636"/>
          <w:sz w:val="20"/>
          <w:szCs w:val="20"/>
          <w:lang w:eastAsia="de-DE"/>
        </w:rPr>
        <w:t>:</w:t>
      </w:r>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Kopuz</w:t>
      </w:r>
      <w:proofErr w:type="spellEnd"/>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Dutar</w:t>
      </w:r>
      <w:proofErr w:type="spellEnd"/>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Santur</w:t>
      </w:r>
      <w:proofErr w:type="spellEnd"/>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Oud</w:t>
      </w:r>
      <w:proofErr w:type="spellEnd"/>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Baglama</w:t>
      </w:r>
      <w:proofErr w:type="spellEnd"/>
      <w:r w:rsidRPr="003109FF">
        <w:rPr>
          <w:rFonts w:ascii="Roboto" w:eastAsia="Times New Roman" w:hAnsi="Roboto" w:cs="Times New Roman"/>
          <w:color w:val="363636"/>
          <w:sz w:val="21"/>
          <w:szCs w:val="21"/>
          <w:lang w:eastAsia="de-DE"/>
        </w:rPr>
        <w:t xml:space="preserve"> Big</w:t>
      </w:r>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Baglama</w:t>
      </w:r>
      <w:proofErr w:type="spellEnd"/>
      <w:r w:rsidRPr="003109FF">
        <w:rPr>
          <w:rFonts w:ascii="Roboto" w:eastAsia="Times New Roman" w:hAnsi="Roboto" w:cs="Times New Roman"/>
          <w:color w:val="363636"/>
          <w:sz w:val="21"/>
          <w:szCs w:val="21"/>
          <w:lang w:eastAsia="de-DE"/>
        </w:rPr>
        <w:t xml:space="preserve"> Small</w:t>
      </w:r>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3109FF">
        <w:rPr>
          <w:rFonts w:ascii="Roboto" w:eastAsia="Times New Roman" w:hAnsi="Roboto" w:cs="Times New Roman"/>
          <w:color w:val="363636"/>
          <w:sz w:val="21"/>
          <w:szCs w:val="21"/>
          <w:lang w:eastAsia="de-DE"/>
        </w:rPr>
        <w:t>Tambur</w:t>
      </w:r>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Rabab</w:t>
      </w:r>
      <w:proofErr w:type="spellEnd"/>
    </w:p>
    <w:p w:rsidR="003109FF" w:rsidRPr="003109FF" w:rsidRDefault="003109FF" w:rsidP="003109FF">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3109FF">
        <w:rPr>
          <w:rFonts w:ascii="Roboto" w:eastAsia="Times New Roman" w:hAnsi="Roboto" w:cs="Times New Roman"/>
          <w:color w:val="363636"/>
          <w:sz w:val="21"/>
          <w:szCs w:val="21"/>
          <w:lang w:eastAsia="de-DE"/>
        </w:rPr>
        <w:t>Tar</w:t>
      </w:r>
      <w:proofErr w:type="spellEnd"/>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 xml:space="preserve"> The instruments of </w:t>
      </w:r>
      <w:proofErr w:type="gramStart"/>
      <w:r w:rsidRPr="003109FF">
        <w:rPr>
          <w:rFonts w:ascii="Roboto" w:eastAsia="Times New Roman" w:hAnsi="Roboto" w:cs="Times New Roman"/>
          <w:color w:val="363636"/>
          <w:sz w:val="20"/>
          <w:szCs w:val="20"/>
          <w:lang w:val="en-US" w:eastAsia="de-DE"/>
        </w:rPr>
        <w:t>this</w:t>
      </w:r>
      <w:proofErr w:type="gramEnd"/>
      <w:r w:rsidRPr="003109FF">
        <w:rPr>
          <w:rFonts w:ascii="Roboto" w:eastAsia="Times New Roman" w:hAnsi="Roboto" w:cs="Times New Roman"/>
          <w:color w:val="363636"/>
          <w:sz w:val="20"/>
          <w:szCs w:val="20"/>
          <w:lang w:val="en-US" w:eastAsia="de-DE"/>
        </w:rPr>
        <w:t xml:space="preserve"> 17 gigabytes spanning library consist of extensive </w:t>
      </w:r>
      <w:proofErr w:type="spellStart"/>
      <w:r w:rsidRPr="003109FF">
        <w:rPr>
          <w:rFonts w:ascii="Roboto" w:eastAsia="Times New Roman" w:hAnsi="Roboto" w:cs="Times New Roman"/>
          <w:color w:val="363636"/>
          <w:sz w:val="20"/>
          <w:szCs w:val="20"/>
          <w:lang w:val="en-US" w:eastAsia="de-DE"/>
        </w:rPr>
        <w:t>multisamples</w:t>
      </w:r>
      <w:proofErr w:type="spellEnd"/>
      <w:r w:rsidRPr="003109FF">
        <w:rPr>
          <w:rFonts w:ascii="Roboto" w:eastAsia="Times New Roman" w:hAnsi="Roboto" w:cs="Times New Roman"/>
          <w:color w:val="363636"/>
          <w:sz w:val="20"/>
          <w:szCs w:val="20"/>
          <w:lang w:val="en-US" w:eastAsia="de-DE"/>
        </w:rPr>
        <w:t xml:space="preserve"> (24 bit, 44.1kHz) with several dynamic layers, multiple articulations, round-robins as well as real legato- and glissando-samples.</w:t>
      </w:r>
    </w:p>
    <w:p w:rsidR="003109FF" w:rsidRPr="003109FF" w:rsidRDefault="003109FF" w:rsidP="003109FF">
      <w:pPr>
        <w:shd w:val="clear" w:color="auto" w:fill="FFFFFF"/>
        <w:spacing w:before="100" w:beforeAutospacing="1" w:after="100" w:afterAutospacing="1" w:line="270" w:lineRule="atLeast"/>
        <w:rPr>
          <w:rFonts w:ascii="Roboto" w:eastAsia="Times New Roman" w:hAnsi="Roboto" w:cs="Times New Roman"/>
          <w:color w:val="363636"/>
          <w:sz w:val="20"/>
          <w:szCs w:val="20"/>
          <w:lang w:val="en-US" w:eastAsia="de-DE"/>
        </w:rPr>
      </w:pPr>
      <w:r w:rsidRPr="003109FF">
        <w:rPr>
          <w:rFonts w:ascii="Roboto" w:eastAsia="Times New Roman" w:hAnsi="Roboto" w:cs="Times New Roman"/>
          <w:color w:val="363636"/>
          <w:sz w:val="20"/>
          <w:szCs w:val="20"/>
          <w:lang w:val="en-US" w:eastAsia="de-DE"/>
        </w:rPr>
        <w:t xml:space="preserve">Ancient ERA Persia was recorded at </w:t>
      </w:r>
      <w:proofErr w:type="spellStart"/>
      <w:r w:rsidRPr="003109FF">
        <w:rPr>
          <w:rFonts w:ascii="Roboto" w:eastAsia="Times New Roman" w:hAnsi="Roboto" w:cs="Times New Roman"/>
          <w:color w:val="363636"/>
          <w:sz w:val="20"/>
          <w:szCs w:val="20"/>
          <w:lang w:val="en-US" w:eastAsia="de-DE"/>
        </w:rPr>
        <w:t>Eldana</w:t>
      </w:r>
      <w:proofErr w:type="spellEnd"/>
      <w:r w:rsidRPr="003109FF">
        <w:rPr>
          <w:rFonts w:ascii="Roboto" w:eastAsia="Times New Roman" w:hAnsi="Roboto" w:cs="Times New Roman"/>
          <w:color w:val="363636"/>
          <w:sz w:val="20"/>
          <w:szCs w:val="20"/>
          <w:lang w:val="en-US" w:eastAsia="de-DE"/>
        </w:rPr>
        <w:t xml:space="preserve"> Studios in </w:t>
      </w:r>
      <w:proofErr w:type="spellStart"/>
      <w:r w:rsidRPr="003109FF">
        <w:rPr>
          <w:rFonts w:ascii="Roboto" w:eastAsia="Times New Roman" w:hAnsi="Roboto" w:cs="Times New Roman"/>
          <w:color w:val="363636"/>
          <w:sz w:val="20"/>
          <w:szCs w:val="20"/>
          <w:lang w:val="en-US" w:eastAsia="de-DE"/>
        </w:rPr>
        <w:t>Dueñas</w:t>
      </w:r>
      <w:proofErr w:type="spellEnd"/>
      <w:r w:rsidRPr="003109FF">
        <w:rPr>
          <w:rFonts w:ascii="Roboto" w:eastAsia="Times New Roman" w:hAnsi="Roboto" w:cs="Times New Roman"/>
          <w:color w:val="363636"/>
          <w:sz w:val="20"/>
          <w:szCs w:val="20"/>
          <w:lang w:val="en-US" w:eastAsia="de-DE"/>
        </w:rPr>
        <w:t xml:space="preserve">, Spain by Jorge Calderón and Eduardo </w:t>
      </w:r>
      <w:proofErr w:type="spellStart"/>
      <w:r w:rsidRPr="003109FF">
        <w:rPr>
          <w:rFonts w:ascii="Roboto" w:eastAsia="Times New Roman" w:hAnsi="Roboto" w:cs="Times New Roman"/>
          <w:color w:val="363636"/>
          <w:sz w:val="20"/>
          <w:szCs w:val="20"/>
          <w:lang w:val="en-US" w:eastAsia="de-DE"/>
        </w:rPr>
        <w:t>Tarilonte</w:t>
      </w:r>
      <w:proofErr w:type="spellEnd"/>
      <w:r w:rsidRPr="003109FF">
        <w:rPr>
          <w:rFonts w:ascii="Roboto" w:eastAsia="Times New Roman" w:hAnsi="Roboto" w:cs="Times New Roman"/>
          <w:color w:val="363636"/>
          <w:sz w:val="20"/>
          <w:szCs w:val="20"/>
          <w:lang w:val="en-US" w:eastAsia="de-DE"/>
        </w:rPr>
        <w:t xml:space="preserve">. All instruments have been played by virtuosos of the subject including </w:t>
      </w:r>
      <w:proofErr w:type="spellStart"/>
      <w:r w:rsidRPr="003109FF">
        <w:rPr>
          <w:rFonts w:ascii="Roboto" w:eastAsia="Times New Roman" w:hAnsi="Roboto" w:cs="Times New Roman"/>
          <w:color w:val="363636"/>
          <w:sz w:val="20"/>
          <w:szCs w:val="20"/>
          <w:lang w:val="en-US" w:eastAsia="de-DE"/>
        </w:rPr>
        <w:t>Efrén</w:t>
      </w:r>
      <w:proofErr w:type="spellEnd"/>
      <w:r w:rsidRPr="003109FF">
        <w:rPr>
          <w:rFonts w:ascii="Roboto" w:eastAsia="Times New Roman" w:hAnsi="Roboto" w:cs="Times New Roman"/>
          <w:color w:val="363636"/>
          <w:sz w:val="20"/>
          <w:szCs w:val="20"/>
          <w:lang w:val="en-US" w:eastAsia="de-DE"/>
        </w:rPr>
        <w:t xml:space="preserve"> López, Michalis </w:t>
      </w:r>
      <w:proofErr w:type="spellStart"/>
      <w:r w:rsidRPr="003109FF">
        <w:rPr>
          <w:rFonts w:ascii="Roboto" w:eastAsia="Times New Roman" w:hAnsi="Roboto" w:cs="Times New Roman"/>
          <w:color w:val="363636"/>
          <w:sz w:val="20"/>
          <w:szCs w:val="20"/>
          <w:lang w:val="en-US" w:eastAsia="de-DE"/>
        </w:rPr>
        <w:t>Kouloumis</w:t>
      </w:r>
      <w:proofErr w:type="spellEnd"/>
      <w:r w:rsidRPr="003109FF">
        <w:rPr>
          <w:rFonts w:ascii="Roboto" w:eastAsia="Times New Roman" w:hAnsi="Roboto" w:cs="Times New Roman"/>
          <w:color w:val="363636"/>
          <w:sz w:val="20"/>
          <w:szCs w:val="20"/>
          <w:lang w:val="en-US" w:eastAsia="de-DE"/>
        </w:rPr>
        <w:t xml:space="preserve">, </w:t>
      </w:r>
      <w:proofErr w:type="spellStart"/>
      <w:r w:rsidRPr="003109FF">
        <w:rPr>
          <w:rFonts w:ascii="Roboto" w:eastAsia="Times New Roman" w:hAnsi="Roboto" w:cs="Times New Roman"/>
          <w:color w:val="363636"/>
          <w:sz w:val="20"/>
          <w:szCs w:val="20"/>
          <w:lang w:val="en-US" w:eastAsia="de-DE"/>
        </w:rPr>
        <w:t>Stellios</w:t>
      </w:r>
      <w:proofErr w:type="spellEnd"/>
      <w:r w:rsidRPr="003109FF">
        <w:rPr>
          <w:rFonts w:ascii="Roboto" w:eastAsia="Times New Roman" w:hAnsi="Roboto" w:cs="Times New Roman"/>
          <w:color w:val="363636"/>
          <w:sz w:val="20"/>
          <w:szCs w:val="20"/>
          <w:lang w:val="en-US" w:eastAsia="de-DE"/>
        </w:rPr>
        <w:t xml:space="preserve"> Petrakis, Jerome Salomon and Iván </w:t>
      </w:r>
      <w:proofErr w:type="spellStart"/>
      <w:r w:rsidRPr="003109FF">
        <w:rPr>
          <w:rFonts w:ascii="Roboto" w:eastAsia="Times New Roman" w:hAnsi="Roboto" w:cs="Times New Roman"/>
          <w:color w:val="363636"/>
          <w:sz w:val="20"/>
          <w:szCs w:val="20"/>
          <w:lang w:val="en-US" w:eastAsia="de-DE"/>
        </w:rPr>
        <w:t>Karlón</w:t>
      </w:r>
      <w:proofErr w:type="spellEnd"/>
      <w:r w:rsidRPr="003109FF">
        <w:rPr>
          <w:rFonts w:ascii="Roboto" w:eastAsia="Times New Roman" w:hAnsi="Roboto" w:cs="Times New Roman"/>
          <w:color w:val="363636"/>
          <w:sz w:val="20"/>
          <w:szCs w:val="20"/>
          <w:lang w:val="en-US" w:eastAsia="de-DE"/>
        </w:rPr>
        <w:t>.</w:t>
      </w:r>
    </w:p>
    <w:p w:rsidR="00977A18" w:rsidRPr="003109FF" w:rsidRDefault="003109FF" w:rsidP="003109FF">
      <w:pPr>
        <w:shd w:val="clear" w:color="auto" w:fill="FFFFFF"/>
        <w:spacing w:before="100" w:beforeAutospacing="1" w:after="100" w:afterAutospacing="1" w:line="270" w:lineRule="atLeast"/>
        <w:rPr>
          <w:lang w:val="en-US"/>
        </w:rPr>
      </w:pPr>
      <w:r w:rsidRPr="003109FF">
        <w:rPr>
          <w:rFonts w:ascii="Roboto" w:eastAsia="Times New Roman" w:hAnsi="Roboto" w:cs="Times New Roman"/>
          <w:color w:val="363636"/>
          <w:sz w:val="20"/>
          <w:szCs w:val="20"/>
          <w:lang w:val="en-US" w:eastAsia="de-DE"/>
        </w:rPr>
        <w:t xml:space="preserve">For the recording of the instruments, selected Kahayan U47- and Neumann U87-microphones were used with API-preamplifiers and Kahayan Epsilon summing amplifiers. In this library, the instruments were being captured intentionally close without significant room ambience, giving the user full control of the following sound-design and effect selection. </w:t>
      </w:r>
      <w:proofErr w:type="gramStart"/>
      <w:r w:rsidRPr="003109FF">
        <w:rPr>
          <w:rFonts w:ascii="Roboto" w:eastAsia="Times New Roman" w:hAnsi="Roboto" w:cs="Times New Roman"/>
          <w:color w:val="363636"/>
          <w:sz w:val="20"/>
          <w:szCs w:val="20"/>
          <w:lang w:val="en-US" w:eastAsia="de-DE"/>
        </w:rPr>
        <w:t>This is why</w:t>
      </w:r>
      <w:proofErr w:type="gramEnd"/>
      <w:r w:rsidRPr="003109FF">
        <w:rPr>
          <w:rFonts w:ascii="Roboto" w:eastAsia="Times New Roman" w:hAnsi="Roboto" w:cs="Times New Roman"/>
          <w:color w:val="363636"/>
          <w:sz w:val="20"/>
          <w:szCs w:val="20"/>
          <w:lang w:val="en-US" w:eastAsia="de-DE"/>
        </w:rPr>
        <w:t xml:space="preserve"> the sounds of Ancient ERA Persia may easily be combined with other libraries of Eduardo </w:t>
      </w:r>
      <w:proofErr w:type="spellStart"/>
      <w:r w:rsidRPr="003109FF">
        <w:rPr>
          <w:rFonts w:ascii="Roboto" w:eastAsia="Times New Roman" w:hAnsi="Roboto" w:cs="Times New Roman"/>
          <w:color w:val="363636"/>
          <w:sz w:val="20"/>
          <w:szCs w:val="20"/>
          <w:lang w:val="en-US" w:eastAsia="de-DE"/>
        </w:rPr>
        <w:t>Tarilonte</w:t>
      </w:r>
      <w:proofErr w:type="spellEnd"/>
      <w:r w:rsidRPr="003109FF">
        <w:rPr>
          <w:rFonts w:ascii="Roboto" w:eastAsia="Times New Roman" w:hAnsi="Roboto" w:cs="Times New Roman"/>
          <w:color w:val="363636"/>
          <w:sz w:val="20"/>
          <w:szCs w:val="20"/>
          <w:lang w:val="en-US" w:eastAsia="de-DE"/>
        </w:rPr>
        <w:t>.</w:t>
      </w:r>
      <w:bookmarkStart w:id="0" w:name="_GoBack"/>
      <w:bookmarkEnd w:id="0"/>
    </w:p>
    <w:sectPr w:rsidR="00977A18" w:rsidRPr="003109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4F91"/>
    <w:multiLevelType w:val="multilevel"/>
    <w:tmpl w:val="4192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EA5A21"/>
    <w:multiLevelType w:val="multilevel"/>
    <w:tmpl w:val="C052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B25E98"/>
    <w:multiLevelType w:val="multilevel"/>
    <w:tmpl w:val="8ED4F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80156B"/>
    <w:multiLevelType w:val="multilevel"/>
    <w:tmpl w:val="CFD6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9FF"/>
    <w:rsid w:val="003109FF"/>
    <w:rsid w:val="00977A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EAD3CC-C7FE-4791-87A6-C47C03751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3">
    <w:name w:val="heading 3"/>
    <w:basedOn w:val="Standard"/>
    <w:link w:val="berschrift3Zchn"/>
    <w:uiPriority w:val="9"/>
    <w:qFormat/>
    <w:rsid w:val="003109FF"/>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3109FF"/>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3109FF"/>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3109FF"/>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3109F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converted-space">
    <w:name w:val="apple-converted-space"/>
    <w:basedOn w:val="Absatz-Standardschriftart"/>
    <w:rsid w:val="003109FF"/>
  </w:style>
  <w:style w:type="character" w:styleId="Fett">
    <w:name w:val="Strong"/>
    <w:basedOn w:val="Absatz-Standardschriftart"/>
    <w:uiPriority w:val="22"/>
    <w:qFormat/>
    <w:rsid w:val="00310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33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Lupo Greil</dc:creator>
  <cp:keywords/>
  <dc:description/>
  <cp:lastModifiedBy>Lupo Greil</cp:lastModifiedBy>
  <cp:revision>1</cp:revision>
  <dcterms:created xsi:type="dcterms:W3CDTF">2017-04-26T14:21:00Z</dcterms:created>
  <dcterms:modified xsi:type="dcterms:W3CDTF">2017-04-26T14:23:00Z</dcterms:modified>
</cp:coreProperties>
</file>